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ПОМНИТЕ!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В весенний период повышается опасность выхода на лед!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Лед на озерах, речках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  <w:u w:val="single"/>
        </w:rPr>
        <w:t>Поэтому следует помнить: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333333"/>
          <w:sz w:val="20"/>
          <w:szCs w:val="20"/>
        </w:rPr>
        <w:t>- </w:t>
      </w:r>
      <w:r>
        <w:rPr>
          <w:rFonts w:ascii="Helvetica" w:hAnsi="Helvetica"/>
          <w:i/>
          <w:iCs/>
          <w:color w:val="333333"/>
          <w:sz w:val="20"/>
          <w:szCs w:val="20"/>
        </w:rPr>
        <w:t>на весеннем льду легко провалиться;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i/>
          <w:iCs/>
          <w:color w:val="333333"/>
          <w:sz w:val="20"/>
          <w:szCs w:val="20"/>
        </w:rPr>
        <w:t>- быстрее всего процесс распада льда происходит у берегов;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i/>
          <w:iCs/>
          <w:color w:val="333333"/>
          <w:sz w:val="20"/>
          <w:szCs w:val="20"/>
        </w:rPr>
        <w:t>- весенний лед, покрытый снегом, быстро превращается в рыхлую массу.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  <w:u w:val="single"/>
        </w:rPr>
        <w:t>В период весеннего паводка и ледохода запрещается</w:t>
      </w:r>
      <w:r>
        <w:rPr>
          <w:rFonts w:ascii="Helvetica" w:hAnsi="Helvetica"/>
          <w:b/>
          <w:bCs/>
          <w:color w:val="FF0000"/>
          <w:sz w:val="20"/>
          <w:szCs w:val="20"/>
        </w:rPr>
        <w:t>: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00B0F0"/>
          <w:sz w:val="20"/>
          <w:szCs w:val="20"/>
        </w:rPr>
        <w:t>- </w:t>
      </w: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выходить в весенний период на водоемы;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- переправляться через озеро в период ледохода;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- подходить близко к озеру в местах затора льда,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- стоять на обрывистом берегу, подвергающемуся разливу и обвалу;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- собираться на мостиках, плотинах и запрудах;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- приближаться к ледяным заторам,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- отталкивать льдины от берегов,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- измерять глубину озера или любого водоема</w:t>
      </w:r>
      <w:r>
        <w:rPr>
          <w:rFonts w:ascii="Helvetica" w:hAnsi="Helvetica"/>
          <w:color w:val="00B0F0"/>
          <w:sz w:val="20"/>
          <w:szCs w:val="20"/>
        </w:rPr>
        <w:t>,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i/>
          <w:iCs/>
          <w:color w:val="00B0F0"/>
          <w:sz w:val="20"/>
          <w:szCs w:val="20"/>
        </w:rPr>
        <w:t>- ходить по льдинам и кататься на них.</w:t>
      </w:r>
      <w:r>
        <w:rPr>
          <w:rFonts w:ascii="Helvetica" w:hAnsi="Helvetica"/>
          <w:color w:val="333333"/>
          <w:sz w:val="20"/>
          <w:szCs w:val="20"/>
        </w:rPr>
        <w:t> </w:t>
      </w:r>
    </w:p>
    <w:p w:rsidR="006969A8" w:rsidRDefault="006969A8" w:rsidP="006969A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>
        <w:rPr>
          <w:rFonts w:ascii="Helvetica" w:hAnsi="Helvetica"/>
          <w:color w:val="333333"/>
          <w:sz w:val="20"/>
          <w:szCs w:val="20"/>
        </w:rPr>
        <w:t>контроль за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местами игр детей.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69A8"/>
    <w:rsid w:val="00106AA3"/>
    <w:rsid w:val="006969A8"/>
    <w:rsid w:val="00A449EE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>*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2025-03-21T06:29:00Z</dcterms:created>
  <dcterms:modified xsi:type="dcterms:W3CDTF">2025-03-21T06:30:00Z</dcterms:modified>
</cp:coreProperties>
</file>